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AFB6B">
      <w:pPr>
        <w:widowControl/>
        <w:shd w:val="clear" w:color="auto" w:fill="FFFFFF"/>
        <w:spacing w:line="56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 w14:paraId="273253F4">
      <w:pPr>
        <w:pStyle w:val="4"/>
        <w:spacing w:line="560" w:lineRule="exact"/>
      </w:pPr>
    </w:p>
    <w:p w14:paraId="0BDB53E1"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pacing w:val="-2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福州高新区财政金融局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kern w:val="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kern w:val="0"/>
          <w:sz w:val="44"/>
          <w:szCs w:val="4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pacing w:val="-20"/>
          <w:kern w:val="0"/>
          <w:sz w:val="44"/>
          <w:szCs w:val="44"/>
        </w:rPr>
        <w:t>年度地方金融</w:t>
      </w:r>
    </w:p>
    <w:p w14:paraId="1271E541"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20"/>
          <w:kern w:val="0"/>
          <w:sz w:val="44"/>
          <w:szCs w:val="44"/>
        </w:rPr>
        <w:t>组织双随机抽查工作计划</w:t>
      </w:r>
    </w:p>
    <w:p w14:paraId="5EE40481">
      <w:pPr>
        <w:widowControl/>
        <w:shd w:val="clear" w:color="auto" w:fill="FFFFFF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D107B45">
      <w:pPr>
        <w:widowControl/>
        <w:shd w:val="clear" w:color="auto" w:fill="FFFFFF"/>
        <w:spacing w:line="560" w:lineRule="exact"/>
        <w:ind w:firstLine="645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福州市地方金融监督管理局《关于建立随机抽查机制规范事中事后监管实施方案》（榕金综〔2016〕177号）要求，对全区地方金融组织随机抽查，采取电脑程序随机摇号的方式产生，坚持公开、公平、公正的原则，制定如下抽查计划。</w:t>
      </w:r>
    </w:p>
    <w:p w14:paraId="14A515E1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组织抽查单位</w:t>
      </w:r>
    </w:p>
    <w:p w14:paraId="7E924EB0">
      <w:pPr>
        <w:widowControl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区财政金融局</w:t>
      </w:r>
    </w:p>
    <w:p w14:paraId="2A8F5270">
      <w:pPr>
        <w:widowControl/>
        <w:shd w:val="clear" w:color="auto" w:fill="FFFFFF"/>
        <w:spacing w:line="560" w:lineRule="exact"/>
        <w:ind w:firstLine="645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二、抽查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对象</w:t>
      </w:r>
    </w:p>
    <w:p w14:paraId="547ABED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福州高新区地方金融组织</w:t>
      </w:r>
    </w:p>
    <w:p w14:paraId="313FA222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抽查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比例、抽查方式</w:t>
      </w:r>
    </w:p>
    <w:p w14:paraId="3385F938">
      <w:pPr>
        <w:widowControl/>
        <w:shd w:val="clear" w:color="auto" w:fill="FFFFFF"/>
        <w:spacing w:line="560" w:lineRule="exact"/>
        <w:ind w:firstLine="645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不低于辖区内机构数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的三分之一，采用现场检查的方式进行。</w:t>
      </w:r>
    </w:p>
    <w:p w14:paraId="424454E1">
      <w:pPr>
        <w:widowControl/>
        <w:shd w:val="clear" w:color="auto" w:fill="FFFFFF"/>
        <w:spacing w:line="560" w:lineRule="exact"/>
        <w:ind w:firstLine="645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四、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抽查事项</w:t>
      </w:r>
    </w:p>
    <w:p w14:paraId="20BB2F71">
      <w:pPr>
        <w:widowControl/>
        <w:shd w:val="clear" w:color="auto" w:fill="FFFFFF"/>
        <w:spacing w:line="56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1.融资租赁公司经营状况、经营风险、内控管理情况；</w:t>
      </w:r>
    </w:p>
    <w:p w14:paraId="7C6F4C19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2.融资担保公司经营情况、财务会计、合法合规情况检查。</w:t>
      </w:r>
    </w:p>
    <w:p w14:paraId="0187057B"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、抽查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时间</w:t>
      </w:r>
    </w:p>
    <w:p w14:paraId="302B1C25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2025年4-12月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5659C"/>
    <w:multiLevelType w:val="singleLevel"/>
    <w:tmpl w:val="4B0565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E0"/>
    <w:rsid w:val="000B25EE"/>
    <w:rsid w:val="00131190"/>
    <w:rsid w:val="004607E0"/>
    <w:rsid w:val="00487F11"/>
    <w:rsid w:val="00582E68"/>
    <w:rsid w:val="00A65A06"/>
    <w:rsid w:val="00C67689"/>
    <w:rsid w:val="00CA35D1"/>
    <w:rsid w:val="00D8442A"/>
    <w:rsid w:val="00E12482"/>
    <w:rsid w:val="10CD13DA"/>
    <w:rsid w:val="1B9C1B58"/>
    <w:rsid w:val="3EAB0813"/>
    <w:rsid w:val="E9F7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alloon Text"/>
    <w:basedOn w:val="1"/>
    <w:next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258</Words>
  <Characters>276</Characters>
  <Lines>8</Lines>
  <Paragraphs>2</Paragraphs>
  <TotalTime>87</TotalTime>
  <ScaleCrop>false</ScaleCrop>
  <LinksUpToDate>false</LinksUpToDate>
  <CharactersWithSpaces>276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✿YANXIN</cp:lastModifiedBy>
  <cp:lastPrinted>2023-04-03T07:57:00Z</cp:lastPrinted>
  <dcterms:modified xsi:type="dcterms:W3CDTF">2025-04-02T01:33:16Z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7EAA474FA9B04514970A2B0E7E0A1453</vt:lpwstr>
  </property>
  <property fmtid="{D5CDD505-2E9C-101B-9397-08002B2CF9AE}" pid="4" name="KSOTemplateDocerSaveRecord">
    <vt:lpwstr>eyJoZGlkIjoiMGJmNDQ0ZWQ1NWYzMDcwY2Q3YzYwY2YyZjQ4ODQ1MDAiLCJ1c2VySWQiOiI0MDU2OTIzOTAifQ==</vt:lpwstr>
  </property>
</Properties>
</file>